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11B78">
      <w:pPr>
        <w:spacing w:line="480" w:lineRule="exact"/>
        <w:rPr>
          <w:rFonts w:ascii="Times New Roman" w:hAnsi="Times New Roman" w:cs="仿宋_GB2312"/>
          <w:color w:val="FF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 w:themeColor="text1"/>
          <w:sz w:val="32"/>
          <w:szCs w:val="32"/>
        </w:rPr>
        <w:t>附件2</w:t>
      </w:r>
    </w:p>
    <w:p w14:paraId="54D3F8A3">
      <w:pPr>
        <w:spacing w:line="480" w:lineRule="exact"/>
        <w:rPr>
          <w:rFonts w:ascii="Times New Roman" w:hAnsi="Times New Roman" w:cs="仿宋_GB2312"/>
          <w:color w:val="000000" w:themeColor="text1"/>
          <w:sz w:val="28"/>
          <w:szCs w:val="28"/>
        </w:rPr>
      </w:pPr>
    </w:p>
    <w:p w14:paraId="355B0377">
      <w:pPr>
        <w:spacing w:line="480" w:lineRule="exact"/>
        <w:jc w:val="center"/>
        <w:rPr>
          <w:rFonts w:ascii="方正小标宋简体" w:hAnsi="Times New Roman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color w:val="000000" w:themeColor="text1"/>
          <w:sz w:val="44"/>
          <w:szCs w:val="44"/>
        </w:rPr>
        <w:t>天津市大学生创新创业拔尖项目汇总表</w:t>
      </w:r>
    </w:p>
    <w:p w14:paraId="21C9AD3F">
      <w:pPr>
        <w:spacing w:line="480" w:lineRule="exact"/>
        <w:rPr>
          <w:rFonts w:ascii="仿宋_GB2312" w:hAnsi="Times New Roman" w:eastAsia="仿宋_GB2312" w:cs="仿宋_GB2312"/>
          <w:color w:val="000000" w:themeColor="text1"/>
          <w:sz w:val="32"/>
          <w:szCs w:val="32"/>
        </w:rPr>
      </w:pPr>
    </w:p>
    <w:p w14:paraId="11DAA85F">
      <w:pPr>
        <w:spacing w:line="480" w:lineRule="exact"/>
        <w:rPr>
          <w:rFonts w:ascii="仿宋_GB2312" w:hAnsi="Times New Roman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 w:themeColor="text1"/>
          <w:sz w:val="32"/>
          <w:szCs w:val="32"/>
        </w:rPr>
        <w:t>院校名称：                  联系人：          联系方式：</w:t>
      </w:r>
    </w:p>
    <w:tbl>
      <w:tblPr>
        <w:tblStyle w:val="8"/>
        <w:tblW w:w="13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379"/>
        <w:gridCol w:w="1701"/>
        <w:gridCol w:w="1842"/>
        <w:gridCol w:w="2127"/>
      </w:tblGrid>
      <w:tr w14:paraId="4066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1C9170C">
            <w:pPr>
              <w:spacing w:line="480" w:lineRule="exact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6379" w:type="dxa"/>
          </w:tcPr>
          <w:p w14:paraId="1091DF58">
            <w:pPr>
              <w:spacing w:line="480" w:lineRule="exact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1701" w:type="dxa"/>
          </w:tcPr>
          <w:p w14:paraId="558F868D">
            <w:pPr>
              <w:spacing w:line="480" w:lineRule="exact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8"/>
                <w:szCs w:val="28"/>
              </w:rPr>
              <w:t>申报方向</w:t>
            </w:r>
          </w:p>
        </w:tc>
        <w:tc>
          <w:tcPr>
            <w:tcW w:w="1842" w:type="dxa"/>
          </w:tcPr>
          <w:p w14:paraId="5BF9F084">
            <w:pPr>
              <w:spacing w:line="480" w:lineRule="exact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8"/>
                <w:szCs w:val="28"/>
              </w:rPr>
              <w:t>负责人姓名</w:t>
            </w:r>
          </w:p>
        </w:tc>
        <w:tc>
          <w:tcPr>
            <w:tcW w:w="2127" w:type="dxa"/>
          </w:tcPr>
          <w:p w14:paraId="288DC403">
            <w:pPr>
              <w:spacing w:line="480" w:lineRule="exact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8"/>
                <w:szCs w:val="28"/>
              </w:rPr>
              <w:t>联系方式</w:t>
            </w:r>
          </w:p>
        </w:tc>
      </w:tr>
      <w:tr w14:paraId="4FF9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D5B7FD5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14:paraId="258CEAD6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hint="eastAsia" w:ascii="仿宋_GB2312" w:hAnsi="仿宋" w:eastAsia="仿宋_GB2312"/>
              <w:bCs/>
              <w:color w:val="000000" w:themeColor="text1"/>
              <w:sz w:val="28"/>
              <w:szCs w:val="28"/>
            </w:rPr>
            <w:id w:val="1951357386"/>
            <w:placeholder>
              <w:docPart w:val="{2b048cb0-eb2a-4916-a21f-5ace36509777}"/>
            </w:placeholder>
            <w:showingPlcHdr/>
            <w:dropDownList>
              <w:listItem w:displayText="科技" w:value="科技"/>
              <w:listItem w:displayText="文创" w:value="文创"/>
              <w:listItem w:displayText="电商" w:value="电商"/>
              <w:listItem w:displayText="乡村振兴" w:value="乡村振兴"/>
              <w:listItem w:displayText="技能" w:value="技能"/>
            </w:dropDownList>
          </w:sdtPr>
          <w:sdtEndPr>
            <w:rPr>
              <w:rFonts w:hint="eastAsia" w:ascii="仿宋_GB2312" w:hAnsi="仿宋" w:eastAsia="仿宋_GB2312"/>
              <w:bCs/>
              <w:color w:val="000000" w:themeColor="text1"/>
              <w:sz w:val="28"/>
              <w:szCs w:val="28"/>
            </w:rPr>
          </w:sdtEndPr>
          <w:sdtContent>
            <w:tc>
              <w:tcPr>
                <w:tcW w:w="1701" w:type="dxa"/>
              </w:tcPr>
              <w:p w14:paraId="142533D4">
                <w:pPr>
                  <w:spacing w:line="480" w:lineRule="exact"/>
                  <w:jc w:val="center"/>
                  <w:rPr>
                    <w:rFonts w:ascii="仿宋_GB2312" w:hAnsi="Times New Roman" w:eastAsia="仿宋_GB2312" w:cs="仿宋_GB2312"/>
                    <w:color w:val="000000" w:themeColor="text1"/>
                    <w:sz w:val="28"/>
                    <w:szCs w:val="28"/>
                  </w:rPr>
                </w:pPr>
                <w:r>
                  <w:rPr>
                    <w:rStyle w:val="14"/>
                    <w:rFonts w:hint="eastAsia" w:ascii="仿宋_GB2312" w:eastAsia="仿宋_GB2312"/>
                    <w:color w:val="000000" w:themeColor="text1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1842" w:type="dxa"/>
          </w:tcPr>
          <w:p w14:paraId="38EFCB1A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7966412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 w14:paraId="0D7E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539A604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14:paraId="73E5AA8B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hint="eastAsia" w:ascii="仿宋_GB2312" w:hAnsi="仿宋" w:eastAsia="仿宋_GB2312"/>
              <w:bCs/>
              <w:color w:val="000000" w:themeColor="text1"/>
              <w:sz w:val="28"/>
              <w:szCs w:val="28"/>
            </w:rPr>
            <w:id w:val="1240718"/>
            <w:placeholder>
              <w:docPart w:val="{4b8210ab-9f6d-4a75-b576-ef827021b362}"/>
            </w:placeholder>
            <w:showingPlcHdr/>
            <w:dropDownList>
              <w:listItem w:displayText="科技" w:value="科技"/>
              <w:listItem w:displayText="文创" w:value="文创"/>
              <w:listItem w:displayText="电商" w:value="电商"/>
              <w:listItem w:displayText="乡村振兴" w:value="乡村振兴"/>
              <w:listItem w:displayText="技能" w:value="技能"/>
            </w:dropDownList>
          </w:sdtPr>
          <w:sdtEndPr>
            <w:rPr>
              <w:rFonts w:hint="eastAsia" w:ascii="仿宋_GB2312" w:hAnsi="仿宋" w:eastAsia="仿宋_GB2312"/>
              <w:bCs/>
              <w:color w:val="000000" w:themeColor="text1"/>
              <w:sz w:val="28"/>
              <w:szCs w:val="28"/>
            </w:rPr>
          </w:sdtEndPr>
          <w:sdtContent>
            <w:tc>
              <w:tcPr>
                <w:tcW w:w="1701" w:type="dxa"/>
              </w:tcPr>
              <w:p w14:paraId="7AF38685">
                <w:pPr>
                  <w:spacing w:line="480" w:lineRule="exact"/>
                  <w:jc w:val="center"/>
                  <w:rPr>
                    <w:rFonts w:ascii="仿宋_GB2312" w:hAnsi="Times New Roman" w:eastAsia="仿宋_GB2312" w:cs="仿宋_GB2312"/>
                    <w:color w:val="000000" w:themeColor="text1"/>
                    <w:sz w:val="28"/>
                    <w:szCs w:val="28"/>
                  </w:rPr>
                </w:pPr>
                <w:r>
                  <w:rPr>
                    <w:rStyle w:val="14"/>
                    <w:rFonts w:hint="eastAsia" w:ascii="仿宋_GB2312" w:eastAsia="仿宋_GB2312"/>
                    <w:color w:val="000000" w:themeColor="text1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1842" w:type="dxa"/>
          </w:tcPr>
          <w:p w14:paraId="4825A703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1DE16D0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 w14:paraId="3ADC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4D2B801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14:paraId="0D79B488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hint="eastAsia" w:ascii="仿宋_GB2312" w:hAnsi="仿宋" w:eastAsia="仿宋_GB2312"/>
              <w:bCs/>
              <w:color w:val="000000" w:themeColor="text1"/>
              <w:sz w:val="28"/>
              <w:szCs w:val="28"/>
            </w:rPr>
            <w:id w:val="-1805691687"/>
            <w:placeholder>
              <w:docPart w:val="{dba778e2-8719-4d2c-bfb2-ac51a4c2a39a}"/>
            </w:placeholder>
            <w:showingPlcHdr/>
            <w:dropDownList>
              <w:listItem w:displayText="科技" w:value="科技"/>
              <w:listItem w:displayText="文创" w:value="文创"/>
              <w:listItem w:displayText="电商" w:value="电商"/>
              <w:listItem w:displayText="乡村振兴" w:value="乡村振兴"/>
              <w:listItem w:displayText="技能" w:value="技能"/>
            </w:dropDownList>
          </w:sdtPr>
          <w:sdtEndPr>
            <w:rPr>
              <w:rFonts w:hint="eastAsia" w:ascii="仿宋_GB2312" w:hAnsi="仿宋" w:eastAsia="仿宋_GB2312"/>
              <w:bCs/>
              <w:color w:val="000000" w:themeColor="text1"/>
              <w:sz w:val="28"/>
              <w:szCs w:val="28"/>
            </w:rPr>
          </w:sdtEndPr>
          <w:sdtContent>
            <w:tc>
              <w:tcPr>
                <w:tcW w:w="1701" w:type="dxa"/>
              </w:tcPr>
              <w:p w14:paraId="0A090FC9">
                <w:pPr>
                  <w:spacing w:line="480" w:lineRule="exact"/>
                  <w:jc w:val="center"/>
                  <w:rPr>
                    <w:rFonts w:ascii="仿宋_GB2312" w:hAnsi="Times New Roman" w:eastAsia="仿宋_GB2312" w:cs="仿宋_GB2312"/>
                    <w:color w:val="000000" w:themeColor="text1"/>
                    <w:sz w:val="28"/>
                    <w:szCs w:val="28"/>
                  </w:rPr>
                </w:pPr>
                <w:r>
                  <w:rPr>
                    <w:rStyle w:val="14"/>
                    <w:rFonts w:hint="eastAsia" w:ascii="仿宋_GB2312" w:eastAsia="仿宋_GB2312"/>
                    <w:color w:val="000000" w:themeColor="text1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1842" w:type="dxa"/>
          </w:tcPr>
          <w:p w14:paraId="0F5D9CD9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3F60868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 w14:paraId="5449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FD90034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14:paraId="00EADC19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hint="eastAsia" w:ascii="仿宋_GB2312" w:hAnsi="仿宋" w:eastAsia="仿宋_GB2312"/>
              <w:bCs/>
              <w:color w:val="000000" w:themeColor="text1"/>
              <w:sz w:val="28"/>
              <w:szCs w:val="28"/>
            </w:rPr>
            <w:id w:val="-1268921571"/>
            <w:placeholder>
              <w:docPart w:val="{d5a543c8-ed0d-454f-b522-2602d40a570c}"/>
            </w:placeholder>
            <w:showingPlcHdr/>
            <w:dropDownList>
              <w:listItem w:displayText="科技" w:value="科技"/>
              <w:listItem w:displayText="文创" w:value="文创"/>
              <w:listItem w:displayText="电商" w:value="电商"/>
              <w:listItem w:displayText="乡村振兴" w:value="乡村振兴"/>
              <w:listItem w:displayText="技能" w:value="技能"/>
            </w:dropDownList>
          </w:sdtPr>
          <w:sdtEndPr>
            <w:rPr>
              <w:rFonts w:hint="eastAsia" w:ascii="仿宋_GB2312" w:hAnsi="仿宋" w:eastAsia="仿宋_GB2312"/>
              <w:bCs/>
              <w:color w:val="000000" w:themeColor="text1"/>
              <w:sz w:val="28"/>
              <w:szCs w:val="28"/>
            </w:rPr>
          </w:sdtEndPr>
          <w:sdtContent>
            <w:tc>
              <w:tcPr>
                <w:tcW w:w="1701" w:type="dxa"/>
              </w:tcPr>
              <w:p w14:paraId="69CC6EC7">
                <w:pPr>
                  <w:spacing w:line="480" w:lineRule="exact"/>
                  <w:jc w:val="center"/>
                  <w:rPr>
                    <w:rFonts w:ascii="仿宋_GB2312" w:hAnsi="Times New Roman" w:eastAsia="仿宋_GB2312" w:cs="仿宋_GB2312"/>
                    <w:color w:val="000000" w:themeColor="text1"/>
                    <w:sz w:val="28"/>
                    <w:szCs w:val="28"/>
                  </w:rPr>
                </w:pPr>
                <w:r>
                  <w:rPr>
                    <w:rStyle w:val="14"/>
                    <w:rFonts w:hint="eastAsia" w:ascii="仿宋_GB2312" w:eastAsia="仿宋_GB2312"/>
                    <w:color w:val="000000" w:themeColor="text1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1842" w:type="dxa"/>
          </w:tcPr>
          <w:p w14:paraId="209819CA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94C6091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 w14:paraId="45D8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E2D168F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14:paraId="152A19F1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hint="eastAsia" w:ascii="仿宋_GB2312" w:hAnsi="仿宋" w:eastAsia="仿宋_GB2312"/>
              <w:bCs/>
              <w:color w:val="000000" w:themeColor="text1"/>
              <w:sz w:val="28"/>
              <w:szCs w:val="28"/>
            </w:rPr>
            <w:id w:val="844129535"/>
            <w:placeholder>
              <w:docPart w:val="{7619e507-8120-4fe6-9a6e-a33f101a751b}"/>
            </w:placeholder>
            <w:showingPlcHdr/>
            <w:dropDownList>
              <w:listItem w:displayText="科技" w:value="科技"/>
              <w:listItem w:displayText="文创" w:value="文创"/>
              <w:listItem w:displayText="电商" w:value="电商"/>
              <w:listItem w:displayText="乡村振兴" w:value="乡村振兴"/>
              <w:listItem w:displayText="技能" w:value="技能"/>
            </w:dropDownList>
          </w:sdtPr>
          <w:sdtEndPr>
            <w:rPr>
              <w:rFonts w:hint="eastAsia" w:ascii="仿宋_GB2312" w:hAnsi="仿宋" w:eastAsia="仿宋_GB2312"/>
              <w:bCs/>
              <w:color w:val="000000" w:themeColor="text1"/>
              <w:sz w:val="28"/>
              <w:szCs w:val="28"/>
            </w:rPr>
          </w:sdtEndPr>
          <w:sdtContent>
            <w:tc>
              <w:tcPr>
                <w:tcW w:w="1701" w:type="dxa"/>
              </w:tcPr>
              <w:p w14:paraId="65ADCEE9">
                <w:pPr>
                  <w:spacing w:line="480" w:lineRule="exact"/>
                  <w:jc w:val="center"/>
                  <w:rPr>
                    <w:rFonts w:ascii="仿宋_GB2312" w:hAnsi="Times New Roman" w:eastAsia="仿宋_GB2312" w:cs="仿宋_GB2312"/>
                    <w:color w:val="000000" w:themeColor="text1"/>
                    <w:sz w:val="28"/>
                    <w:szCs w:val="28"/>
                  </w:rPr>
                </w:pPr>
                <w:r>
                  <w:rPr>
                    <w:rStyle w:val="14"/>
                    <w:rFonts w:hint="eastAsia" w:ascii="仿宋_GB2312" w:eastAsia="仿宋_GB2312"/>
                    <w:color w:val="000000" w:themeColor="text1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1842" w:type="dxa"/>
          </w:tcPr>
          <w:p w14:paraId="06F73869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85B6C90">
            <w:pPr>
              <w:spacing w:line="48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</w:tbl>
    <w:p w14:paraId="47E0E996">
      <w:pPr>
        <w:tabs>
          <w:tab w:val="left" w:pos="1260"/>
        </w:tabs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sectPr>
      <w:footerReference r:id="rId4" w:type="first"/>
      <w:footerReference r:id="rId3" w:type="default"/>
      <w:pgSz w:w="16838" w:h="11906" w:orient="landscape"/>
      <w:pgMar w:top="1531" w:right="1701" w:bottom="1531" w:left="175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C42258-0313-49B1-ABBA-2DBE936C68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67F7306-6445-4E10-B5F6-CF9DDC0104D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F131117-7851-4DAD-BDFF-16BA1D31A4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4E07A4-4C5B-486B-968D-26BA0DFB2D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88D1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0327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32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B136BA">
                          <w:pPr>
                            <w:pStyle w:val="5"/>
                            <w:ind w:firstLine="280" w:firstLineChars="10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3.25pt;mso-position-horizontal:center;mso-position-horizontal-relative:margin;z-index:251659264;mso-width-relative:page;mso-height-relative:page;" filled="f" stroked="f" coordsize="21600,21600" o:gfxdata="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/4/wA1AAAAAUBAAAPAAAAAAAAAAEAIAAAACIAAABkcnMvZG93bnJl&#10;di54bWxQSwECFAAUAAAACACHTuJAe80f0DoCAABkBAAADgAAAAAAAAABACAAAAAj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136BA">
                    <w:pPr>
                      <w:pStyle w:val="5"/>
                      <w:ind w:firstLine="280" w:firstLineChars="10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A471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4BA71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BA71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3E"/>
    <w:rsid w:val="00111DB2"/>
    <w:rsid w:val="003823B5"/>
    <w:rsid w:val="008F5B8B"/>
    <w:rsid w:val="00936AC3"/>
    <w:rsid w:val="00AE306E"/>
    <w:rsid w:val="00C344B9"/>
    <w:rsid w:val="00EF3A3E"/>
    <w:rsid w:val="01B110AA"/>
    <w:rsid w:val="03C350C4"/>
    <w:rsid w:val="05746676"/>
    <w:rsid w:val="05BF355B"/>
    <w:rsid w:val="0633208D"/>
    <w:rsid w:val="06E3065B"/>
    <w:rsid w:val="0AE24082"/>
    <w:rsid w:val="0D15582B"/>
    <w:rsid w:val="0E7C659C"/>
    <w:rsid w:val="12AF7A97"/>
    <w:rsid w:val="12B81F71"/>
    <w:rsid w:val="154B0F45"/>
    <w:rsid w:val="1B065B6B"/>
    <w:rsid w:val="1D263981"/>
    <w:rsid w:val="1E8C45D9"/>
    <w:rsid w:val="1F1A7E37"/>
    <w:rsid w:val="1F884D31"/>
    <w:rsid w:val="24F847BD"/>
    <w:rsid w:val="2C4958B7"/>
    <w:rsid w:val="2E733164"/>
    <w:rsid w:val="303E7E45"/>
    <w:rsid w:val="31EA18EB"/>
    <w:rsid w:val="334F68F9"/>
    <w:rsid w:val="37986788"/>
    <w:rsid w:val="3B0279E1"/>
    <w:rsid w:val="3BDB007D"/>
    <w:rsid w:val="3E85293C"/>
    <w:rsid w:val="3F5860E5"/>
    <w:rsid w:val="40F9145D"/>
    <w:rsid w:val="430E5D22"/>
    <w:rsid w:val="54C17E31"/>
    <w:rsid w:val="54D4770C"/>
    <w:rsid w:val="57483D7E"/>
    <w:rsid w:val="61522E6F"/>
    <w:rsid w:val="69CE6E20"/>
    <w:rsid w:val="6A54223E"/>
    <w:rsid w:val="6E2409A5"/>
    <w:rsid w:val="6E5A2B2F"/>
    <w:rsid w:val="72CE1BB4"/>
    <w:rsid w:val="79B57870"/>
    <w:rsid w:val="7F6B23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日期 Char"/>
    <w:basedOn w:val="9"/>
    <w:link w:val="3"/>
    <w:qFormat/>
    <w:uiPriority w:val="99"/>
    <w:rPr>
      <w:kern w:val="2"/>
      <w:sz w:val="21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styleId="14">
    <w:name w:val="Placeholder Text"/>
    <w:basedOn w:val="9"/>
    <w:semiHidden/>
    <w:qFormat/>
    <w:uiPriority w:val="99"/>
    <w:rPr>
      <w:color w:val="808080"/>
    </w:rPr>
  </w:style>
  <w:style w:type="table" w:customStyle="1" w:styleId="15">
    <w:name w:val="网格型1"/>
    <w:basedOn w:val="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批注框文本 Char"/>
    <w:basedOn w:val="9"/>
    <w:link w:val="4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b048cb0-eb2a-4916-a21f-5ace3650977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048CB0-EB2A-4916-A21F-5ACE36509777}"/>
      </w:docPartPr>
      <w:docPartBody>
        <w:p w14:paraId="7C4A6F00"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4b8210ab-9f6d-4a75-b576-ef827021b36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8210AB-9F6D-4A75-B576-EF827021B362}"/>
      </w:docPartPr>
      <w:docPartBody>
        <w:p w14:paraId="704BEE12"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dba778e2-8719-4d2c-bfb2-ac51a4c2a3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778E2-8719-4D2C-BFB2-AC51A4C2A39A}"/>
      </w:docPartPr>
      <w:docPartBody>
        <w:p w14:paraId="3A5287B4"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d5a543c8-ed0d-454f-b522-2602d40a57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A543C8-ED0D-454F-B522-2602D40A570C}"/>
      </w:docPartPr>
      <w:docPartBody>
        <w:p w14:paraId="455BDA51"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7619e507-8120-4fe6-9a6e-a33f101a75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19E507-8120-4FE6-9A6E-A33F101A751B}"/>
      </w:docPartPr>
      <w:docPartBody>
        <w:p w14:paraId="75080FDD"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0265BA"/>
    <w:rsid w:val="000265BA"/>
    <w:rsid w:val="008466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7BB900BB53C4A8EB04BCFA10D1E89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FD98996329349C0AD9DE586708679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4AE833113004FE691CBFF7801E9DD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2303245F094447BB6B9C59FBCED67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498CA0C24FE42938FF645E2611C1E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83</Characters>
  <Lines>1</Lines>
  <Paragraphs>1</Paragraphs>
  <TotalTime>1</TotalTime>
  <ScaleCrop>false</ScaleCrop>
  <LinksUpToDate>false</LinksUpToDate>
  <CharactersWithSpaces>111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2020-09-14T09:07:00Z</dcterms:created>
  <dc:creator>12825</dc:creator>
  <cp:lastModifiedBy>薛行^</cp:lastModifiedBy>
  <cp:lastPrinted>2025-03-04T03:06:00Z</cp:lastPrinted>
  <dcterms:modified xsi:type="dcterms:W3CDTF">2025-10-01T11:26:32Z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606C57385AB64BDB9867BA766C0AB01C_13</vt:lpwstr>
  </property>
  <property fmtid="{D5CDD505-2E9C-101B-9397-08002B2CF9AE}" pid="4" name="KSOTemplateDocerSaveRecord">
    <vt:lpwstr>eyJoZGlkIjoiNmEwNDJkOGRlOTA0NWFmNjY3MzBiNjkzNDRmM2UzNDMiLCJ1c2VySWQiOiIzMjEyMTQwNjcifQ==</vt:lpwstr>
  </property>
</Properties>
</file>